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80" w:rsidRDefault="00C6159C" w:rsidP="00C6159C">
      <w:pPr>
        <w:jc w:val="center"/>
        <w:rPr>
          <w:rFonts w:ascii="Britannic Bold" w:hAnsi="Britannic Bold"/>
          <w:sz w:val="72"/>
          <w:szCs w:val="72"/>
        </w:rPr>
      </w:pPr>
      <w:r w:rsidRPr="00C6159C">
        <w:rPr>
          <w:rFonts w:ascii="Britannic Bold" w:hAnsi="Britannic Bold"/>
          <w:noProof/>
          <w:color w:val="0070C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1760" cy="3366932"/>
            <wp:effectExtent l="0" t="0" r="0" b="5080"/>
            <wp:wrapTight wrapText="bothSides">
              <wp:wrapPolygon edited="0">
                <wp:start x="0" y="0"/>
                <wp:lineTo x="0" y="21510"/>
                <wp:lineTo x="21414" y="21510"/>
                <wp:lineTo x="21414" y="0"/>
                <wp:lineTo x="0" y="0"/>
              </wp:wrapPolygon>
            </wp:wrapTight>
            <wp:docPr id="1" name="Picture 1" descr="C:\Users\Director\Downloads\ToyStory_ALAStore (003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wnloads\ToyStory_ALAStore (003)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36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159C">
        <w:rPr>
          <w:rFonts w:ascii="Britannic Bold" w:hAnsi="Britannic Bold"/>
          <w:color w:val="0070C0"/>
          <w:sz w:val="72"/>
          <w:szCs w:val="72"/>
        </w:rPr>
        <w:t>SEPTEMBER IS LIBRARY CARD SIGN-UP MONTH!</w:t>
      </w:r>
    </w:p>
    <w:p w:rsidR="00C6159C" w:rsidRDefault="00C6159C" w:rsidP="00C6159C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Celebrate with us!</w:t>
      </w:r>
    </w:p>
    <w:p w:rsidR="00C6159C" w:rsidRPr="00C6159C" w:rsidRDefault="00C6159C" w:rsidP="00C6159C">
      <w:pPr>
        <w:jc w:val="center"/>
        <w:rPr>
          <w:rFonts w:ascii="Britannic Bold" w:hAnsi="Britannic Bold"/>
          <w:sz w:val="48"/>
          <w:szCs w:val="48"/>
        </w:rPr>
      </w:pPr>
    </w:p>
    <w:p w:rsidR="00C6159C" w:rsidRP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 xml:space="preserve">Throughout September, anyone who signs up for a new card will be automatically entered to win a </w:t>
      </w:r>
      <w:r w:rsidRPr="00C6159C">
        <w:rPr>
          <w:rFonts w:ascii="Britannic Bold" w:eastAsia="Times New Roman" w:hAnsi="Britannic Bold" w:cs="Arial"/>
          <w:color w:val="FF0000"/>
          <w:sz w:val="28"/>
          <w:szCs w:val="28"/>
        </w:rPr>
        <w:t>Main Street Gift Card Prize Pack</w:t>
      </w:r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 xml:space="preserve">. The pack includes $25 gift certificates to The </w:t>
      </w:r>
      <w:proofErr w:type="spellStart"/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>Geekery</w:t>
      </w:r>
      <w:proofErr w:type="spellEnd"/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 xml:space="preserve">, </w:t>
      </w:r>
      <w:proofErr w:type="spellStart"/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>Verucastyle</w:t>
      </w:r>
      <w:proofErr w:type="spellEnd"/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 xml:space="preserve">, Maloney's, and Papa Ganache. </w:t>
      </w:r>
      <w:r w:rsidR="008D253F">
        <w:rPr>
          <w:rFonts w:ascii="Britannic Bold" w:eastAsia="Times New Roman" w:hAnsi="Britannic Bold" w:cs="Arial"/>
          <w:color w:val="444444"/>
          <w:sz w:val="28"/>
          <w:szCs w:val="28"/>
        </w:rPr>
        <w:t>One lucky winner will be chosen in early October.</w:t>
      </w:r>
      <w:bookmarkStart w:id="0" w:name="_GoBack"/>
      <w:bookmarkEnd w:id="0"/>
    </w:p>
    <w:p w:rsidR="00C6159C" w:rsidRP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</w:p>
    <w:p w:rsidR="00C6159C" w:rsidRP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 xml:space="preserve">We will have </w:t>
      </w:r>
      <w:r w:rsidRPr="00C6159C">
        <w:rPr>
          <w:rFonts w:ascii="Britannic Bold" w:eastAsia="Times New Roman" w:hAnsi="Britannic Bold" w:cs="Arial"/>
          <w:color w:val="FF0000"/>
          <w:sz w:val="28"/>
          <w:szCs w:val="28"/>
        </w:rPr>
        <w:t xml:space="preserve">Free Book Fridays </w:t>
      </w:r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>in September! There will be a table set up outside on the porch where patrons are free to take a book (or more than one) from 10am-5pm.</w:t>
      </w:r>
    </w:p>
    <w:p w:rsidR="00C6159C" w:rsidRP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</w:p>
    <w:p w:rsidR="00C6159C" w:rsidRP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  <w:r w:rsidRPr="00C6159C">
        <w:rPr>
          <w:rFonts w:ascii="Britannic Bold" w:eastAsia="Times New Roman" w:hAnsi="Britannic Bold" w:cs="Arial"/>
          <w:color w:val="FF0000"/>
          <w:sz w:val="28"/>
          <w:szCs w:val="28"/>
        </w:rPr>
        <w:t xml:space="preserve">Where in the community is Kimberly </w:t>
      </w:r>
      <w:proofErr w:type="spellStart"/>
      <w:r w:rsidRPr="00C6159C">
        <w:rPr>
          <w:rFonts w:ascii="Britannic Bold" w:eastAsia="Times New Roman" w:hAnsi="Britannic Bold" w:cs="Arial"/>
          <w:color w:val="FF0000"/>
          <w:sz w:val="28"/>
          <w:szCs w:val="28"/>
        </w:rPr>
        <w:t>Paone</w:t>
      </w:r>
      <w:proofErr w:type="spellEnd"/>
      <w:r w:rsidRPr="00C6159C">
        <w:rPr>
          <w:rFonts w:ascii="Britannic Bold" w:eastAsia="Times New Roman" w:hAnsi="Britannic Bold" w:cs="Arial"/>
          <w:color w:val="FF0000"/>
          <w:sz w:val="28"/>
          <w:szCs w:val="28"/>
        </w:rPr>
        <w:t xml:space="preserve">? </w:t>
      </w:r>
      <w:r w:rsidRPr="00C6159C">
        <w:rPr>
          <w:rFonts w:ascii="Britannic Bold" w:eastAsia="Times New Roman" w:hAnsi="Britannic Bold" w:cs="Arial"/>
          <w:color w:val="444444"/>
          <w:sz w:val="28"/>
          <w:szCs w:val="28"/>
        </w:rPr>
        <w:t>Our Library Director will be popping up in different places around the towns during the course of the month - if you can show me your library card, you will win a prize.</w:t>
      </w:r>
    </w:p>
    <w:p w:rsidR="00C6159C" w:rsidRP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</w:p>
    <w:p w:rsidR="00C6159C" w:rsidRDefault="008D253F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  <w:r>
        <w:rPr>
          <w:rFonts w:ascii="Britannic Bold" w:eastAsia="Times New Roman" w:hAnsi="Britannic Bold" w:cs="Arial"/>
          <w:color w:val="444444"/>
          <w:sz w:val="28"/>
          <w:szCs w:val="28"/>
        </w:rPr>
        <w:t>Our</w:t>
      </w:r>
      <w:r w:rsidR="00C6159C" w:rsidRPr="00C6159C">
        <w:rPr>
          <w:rFonts w:ascii="Britannic Bold" w:eastAsia="Times New Roman" w:hAnsi="Britannic Bold" w:cs="Arial"/>
          <w:color w:val="444444"/>
          <w:sz w:val="28"/>
          <w:szCs w:val="28"/>
        </w:rPr>
        <w:t xml:space="preserve"> </w:t>
      </w:r>
      <w:r w:rsidR="00C6159C" w:rsidRPr="00C6159C">
        <w:rPr>
          <w:rFonts w:ascii="Britannic Bold" w:eastAsia="Times New Roman" w:hAnsi="Britannic Bold" w:cs="Arial"/>
          <w:color w:val="FF0000"/>
          <w:sz w:val="28"/>
          <w:szCs w:val="28"/>
        </w:rPr>
        <w:t xml:space="preserve">New Residents' Reception </w:t>
      </w:r>
      <w:r w:rsidR="00C6159C" w:rsidRPr="00C6159C">
        <w:rPr>
          <w:rFonts w:ascii="Britannic Bold" w:eastAsia="Times New Roman" w:hAnsi="Britannic Bold" w:cs="Arial"/>
          <w:color w:val="444444"/>
          <w:sz w:val="28"/>
          <w:szCs w:val="28"/>
        </w:rPr>
        <w:t>will be held on Friday, September 27th from 7-8:30pm. New residents are invited to come to meet staff members, get a card, take a tour of the building, enjoy refreshments, play in the children's room, and enter a raffle.</w:t>
      </w:r>
    </w:p>
    <w:p w:rsid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</w:p>
    <w:p w:rsidR="00C6159C" w:rsidRDefault="00C6159C" w:rsidP="00C6159C">
      <w:pPr>
        <w:shd w:val="clear" w:color="auto" w:fill="FFFFFF"/>
        <w:spacing w:after="0" w:line="240" w:lineRule="auto"/>
        <w:jc w:val="both"/>
        <w:rPr>
          <w:rFonts w:ascii="Britannic Bold" w:eastAsia="Times New Roman" w:hAnsi="Britannic Bold" w:cs="Arial"/>
          <w:color w:val="444444"/>
          <w:sz w:val="28"/>
          <w:szCs w:val="28"/>
        </w:rPr>
      </w:pPr>
    </w:p>
    <w:p w:rsidR="00C6159C" w:rsidRPr="00C6159C" w:rsidRDefault="00C6159C" w:rsidP="00C6159C">
      <w:pPr>
        <w:shd w:val="clear" w:color="auto" w:fill="FFFFFF"/>
        <w:spacing w:after="0" w:line="240" w:lineRule="auto"/>
        <w:jc w:val="center"/>
        <w:rPr>
          <w:rFonts w:ascii="Britannic Bold" w:hAnsi="Britannic Bold"/>
          <w:color w:val="0070C0"/>
          <w:sz w:val="28"/>
          <w:szCs w:val="28"/>
        </w:rPr>
      </w:pPr>
      <w:r w:rsidRPr="00C6159C">
        <w:rPr>
          <w:rFonts w:ascii="Britannic Bold" w:eastAsia="Times New Roman" w:hAnsi="Britannic Bold" w:cs="Arial"/>
          <w:color w:val="0070C0"/>
          <w:sz w:val="36"/>
          <w:szCs w:val="36"/>
        </w:rPr>
        <w:t>Check our Facebook page, or ask a staff member for more details!</w:t>
      </w:r>
    </w:p>
    <w:sectPr w:rsidR="00C6159C" w:rsidRPr="00C6159C" w:rsidSect="008D253F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9C"/>
    <w:rsid w:val="008D253F"/>
    <w:rsid w:val="00C6159C"/>
    <w:rsid w:val="00C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7AAC"/>
  <w15:chartTrackingRefBased/>
  <w15:docId w15:val="{05BCBB1E-E4D7-404D-A662-A01BC2CE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856</Characters>
  <Application>Microsoft Office Word</Application>
  <DocSecurity>0</DocSecurity>
  <Lines>107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2019-08-30T22:26:00Z</cp:lastPrinted>
  <dcterms:created xsi:type="dcterms:W3CDTF">2019-08-30T22:10:00Z</dcterms:created>
  <dcterms:modified xsi:type="dcterms:W3CDTF">2019-08-30T22:27:00Z</dcterms:modified>
</cp:coreProperties>
</file>